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C157" w14:textId="77777777" w:rsidR="003C3FB6" w:rsidRDefault="003C3FB6" w:rsidP="003C3FB6">
      <w:pPr>
        <w:jc w:val="center"/>
        <w:textAlignment w:val="baseline"/>
        <w:rPr>
          <w:rFonts w:ascii="Garamond" w:eastAsia="Times New Roman" w:hAnsi="Garamond" w:cs="Calibri"/>
          <w:b/>
          <w:bCs/>
          <w:lang w:eastAsia="pl-PL" w:bidi="he-IL"/>
        </w:rPr>
      </w:pPr>
    </w:p>
    <w:p w14:paraId="30B49CAC" w14:textId="77777777" w:rsidR="003C3FB6" w:rsidRDefault="003C3FB6" w:rsidP="003C3FB6">
      <w:pPr>
        <w:jc w:val="center"/>
        <w:textAlignment w:val="baseline"/>
        <w:rPr>
          <w:rFonts w:ascii="Garamond" w:eastAsia="Times New Roman" w:hAnsi="Garamond" w:cs="Calibri"/>
          <w:b/>
          <w:bCs/>
          <w:lang w:eastAsia="pl-PL" w:bidi="he-IL"/>
        </w:rPr>
      </w:pPr>
    </w:p>
    <w:p w14:paraId="305D91FF" w14:textId="3BAB2B9B" w:rsidR="003C3FB6" w:rsidRDefault="003C3FB6" w:rsidP="003C3FB6">
      <w:pPr>
        <w:jc w:val="center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>Wystawa “Ważniejsze niż życie: Podziemne Archiwum Getta Warszawskiego”</w:t>
      </w:r>
      <w:r w:rsidRPr="003C3FB6">
        <w:rPr>
          <w:rFonts w:ascii="Garamond" w:eastAsia="Times New Roman" w:hAnsi="Garamond" w:cs="Calibri"/>
          <w:lang w:eastAsia="pl-PL" w:bidi="he-IL"/>
        </w:rPr>
        <w:t> </w:t>
      </w:r>
    </w:p>
    <w:p w14:paraId="5F984314" w14:textId="67C5484A" w:rsidR="003C3FB6" w:rsidRDefault="003C3FB6" w:rsidP="003C3FB6">
      <w:pPr>
        <w:jc w:val="center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Archiwum </w:t>
      </w:r>
      <w:proofErr w:type="spellStart"/>
      <w:r w:rsidRPr="003C3FB6">
        <w:rPr>
          <w:rFonts w:ascii="Garamond" w:eastAsia="Times New Roman" w:hAnsi="Garamond" w:cs="Calibri"/>
          <w:b/>
          <w:bCs/>
          <w:lang w:eastAsia="pl-PL" w:bidi="he-IL"/>
        </w:rPr>
        <w:t>Ringelbluma</w:t>
      </w:r>
      <w:proofErr w:type="spellEnd"/>
      <w:r w:rsidR="00F83B8B">
        <w:rPr>
          <w:rFonts w:ascii="Garamond" w:eastAsia="Times New Roman" w:hAnsi="Garamond" w:cs="Calibri"/>
          <w:b/>
          <w:bCs/>
          <w:lang w:eastAsia="pl-PL" w:bidi="he-IL"/>
        </w:rPr>
        <w:t xml:space="preserve"> po raz pierwszy</w:t>
      </w:r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 w </w:t>
      </w:r>
      <w:r w:rsidR="00F83B8B" w:rsidRPr="003C3FB6">
        <w:rPr>
          <w:rFonts w:ascii="Garamond" w:eastAsia="Times New Roman" w:hAnsi="Garamond" w:cs="Calibri"/>
          <w:b/>
          <w:bCs/>
          <w:lang w:eastAsia="pl-PL" w:bidi="he-IL"/>
        </w:rPr>
        <w:t>Centrum Dokumentacji Historii Nazizmu w Monachium</w:t>
      </w:r>
      <w:r w:rsidR="00F83B8B" w:rsidRPr="003C3FB6">
        <w:rPr>
          <w:rFonts w:ascii="Garamond" w:eastAsia="Times New Roman" w:hAnsi="Garamond" w:cs="Calibri"/>
          <w:lang w:eastAsia="pl-PL" w:bidi="he-IL"/>
        </w:rPr>
        <w:t> </w:t>
      </w:r>
      <w:bookmarkStart w:id="0" w:name="_GoBack"/>
      <w:bookmarkEnd w:id="0"/>
    </w:p>
    <w:p w14:paraId="58E516A2" w14:textId="77777777" w:rsidR="003C3FB6" w:rsidRPr="003C3FB6" w:rsidRDefault="003C3FB6" w:rsidP="003C3FB6">
      <w:pPr>
        <w:jc w:val="center"/>
        <w:textAlignment w:val="baseline"/>
        <w:rPr>
          <w:rFonts w:ascii="Garamond" w:eastAsia="Times New Roman" w:hAnsi="Garamond"/>
          <w:lang w:eastAsia="pl-PL" w:bidi="he-IL"/>
        </w:rPr>
      </w:pPr>
    </w:p>
    <w:p w14:paraId="3EE9CF08" w14:textId="535D6881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Bezcenna kolekcja wpisana na listę </w:t>
      </w:r>
      <w:r w:rsidRPr="003C3FB6">
        <w:rPr>
          <w:rFonts w:ascii="Garamond" w:eastAsia="Times New Roman" w:hAnsi="Garamond" w:cs="Calibri"/>
          <w:b/>
          <w:bCs/>
          <w:i/>
          <w:iCs/>
          <w:lang w:eastAsia="pl-PL" w:bidi="he-IL"/>
        </w:rPr>
        <w:t>UNESCO</w:t>
      </w:r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 „Pamięć Świata”, po raz pierwszy w takiej skali zostanie zaprezentowana poza granicami Polski. Tworzące ją dokumenty, przechowywane w Żydowskim Instytucie Historycznym im. Emanuela </w:t>
      </w:r>
      <w:proofErr w:type="spellStart"/>
      <w:r w:rsidRPr="003C3FB6">
        <w:rPr>
          <w:rFonts w:ascii="Garamond" w:eastAsia="Times New Roman" w:hAnsi="Garamond" w:cs="Calibri"/>
          <w:b/>
          <w:bCs/>
          <w:lang w:eastAsia="pl-PL" w:bidi="he-IL"/>
        </w:rPr>
        <w:t>Ringelbluma</w:t>
      </w:r>
      <w:proofErr w:type="spellEnd"/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 w Warszawie, zostały wykorzystane na wystawie “Ważniejsze niż życie: Podziemne Archiwum Getta Warszawskiego” którą od 29.06 można będzie oglądać w Centrum Dokumentacji Historii Nazizmu w Monachium.</w:t>
      </w:r>
      <w:r w:rsidRPr="003C3FB6">
        <w:rPr>
          <w:rFonts w:ascii="Garamond" w:eastAsia="Times New Roman" w:hAnsi="Garamond" w:cs="Calibri"/>
          <w:lang w:eastAsia="pl-PL" w:bidi="he-IL"/>
        </w:rPr>
        <w:t> </w:t>
      </w:r>
    </w:p>
    <w:p w14:paraId="7B10416F" w14:textId="0BED7EE6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Wystawa przybliża widzowi akt oporu cywilnego, jakim było Podziemne Archiwum Getta Warszawskiego – niedokończoną, wstrząsającą, ale ostatecznie udaną próbę napisania historii Zagłady z perspektywy jej ofiar. </w:t>
      </w:r>
    </w:p>
    <w:p w14:paraId="76EDCF9A" w14:textId="0C9CF65C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 xml:space="preserve">Tzw. Archiwum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Ringelbluma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powstawało w latach 1939-1943. Tworzyli je członkowie grupy Oneg Szabat (Radość</w:t>
      </w:r>
      <w:r>
        <w:rPr>
          <w:rFonts w:ascii="Garamond" w:eastAsia="Times New Roman" w:hAnsi="Garamond" w:cs="Calibri"/>
          <w:lang w:eastAsia="pl-PL" w:bidi="he-IL"/>
        </w:rPr>
        <w:t xml:space="preserve"> </w:t>
      </w:r>
      <w:r w:rsidRPr="003C3FB6">
        <w:rPr>
          <w:rFonts w:ascii="Garamond" w:eastAsia="Times New Roman" w:hAnsi="Garamond" w:cs="Calibri"/>
          <w:lang w:eastAsia="pl-PL" w:bidi="he-IL"/>
        </w:rPr>
        <w:t xml:space="preserve">Szabatu). Grupę założył ceniony żydowski historyk i zaangażowany społecznik, Emanuel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Ringelblum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1900-1944). To on zaangażował zaufanych naukowców, nauczycieli, literatów i działaczy, którzy dokumentowali sytuację społeczności żydowskiej pod niemiecką okupacją. Nazwisk wielu spośród ponad 60 konspiratorów z nich nie znamy do dziś, a tylko trzem osobom należącym do Oneg Szabat udało się przeżyć wojnę - w tym Racheli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Auerbach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>, która po wojnie była jedną z współ</w:t>
      </w:r>
      <w:r w:rsidR="00BB36CC">
        <w:rPr>
          <w:rFonts w:ascii="Garamond" w:eastAsia="Times New Roman" w:hAnsi="Garamond" w:cs="Calibri"/>
          <w:lang w:eastAsia="pl-PL" w:bidi="he-IL"/>
        </w:rPr>
        <w:t xml:space="preserve">pracowniczek </w:t>
      </w:r>
      <w:r w:rsidRPr="003C3FB6">
        <w:rPr>
          <w:rFonts w:ascii="Garamond" w:eastAsia="Times New Roman" w:hAnsi="Garamond" w:cs="Calibri"/>
          <w:lang w:eastAsia="pl-PL" w:bidi="he-IL"/>
        </w:rPr>
        <w:t xml:space="preserve">Żydowskiego Instytutu Historycznego w Warszawie, a po wyjeździe do Izraela została </w:t>
      </w:r>
      <w:r w:rsidR="00BB36CC">
        <w:rPr>
          <w:rFonts w:ascii="Garamond" w:eastAsia="Times New Roman" w:hAnsi="Garamond" w:cs="Calibri"/>
          <w:lang w:eastAsia="pl-PL" w:bidi="he-IL"/>
        </w:rPr>
        <w:t>twórczynią i kierowniczką Wydziału Świadectw</w:t>
      </w:r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Yad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Vashem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>. Gdy na początku 1942 r. do Warszawy zaczęły napływać wiadomości o masowych niemieckich mordach na Żydach, grupa zajęła się dokumentowaniem zagłady kolejnych gmin żydowskich i przekazywaniem tych informacji do wiadomości publicznej.  W 1942 r., za pośrednictwem polskiego  i żydowskiego podziemia, raporty Oneg Szabat na temat Zagłady trafiły do zachodnich Aliantów. </w:t>
      </w:r>
    </w:p>
    <w:p w14:paraId="335D4940" w14:textId="3F5F7229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 xml:space="preserve">Stworzone w ten sposób archiwum zostało ukryte w szczytowych momentach niemieckiej akcji antyżydowskiej w dwóch częściach (odkrytych kolejno 18.09.1946 r. oraz 1.12.1950 r.). Stanowi kluczowe świadectwo o Zagładzie Żydów.  Ta niezwykle cenna kolekcja jest przechowywana w Żydowskim Instytucie Historycznym im. Emanuela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Ringelbluma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w Warszawie (w trakcie wojny w budynku będącym dziś siedzibą ŻIH spotykali się członkowie Oneg Szabat). Całe ocalone Archiwum zawiera około 35 000 arkuszy notatek, wpisów do pamiętników, esejów, zdjęć, rysunków, oficjalnych dokumentów i innych świadectw życia codziennego.  </w:t>
      </w:r>
    </w:p>
    <w:p w14:paraId="6CAB755E" w14:textId="2A98BC68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>
        <w:rPr>
          <w:rFonts w:ascii="Garamond" w:eastAsia="Times New Roman" w:hAnsi="Garamond" w:cs="Calibri"/>
          <w:lang w:eastAsia="pl-PL" w:bidi="he-IL"/>
        </w:rPr>
        <w:t>- A</w:t>
      </w:r>
      <w:r w:rsidRPr="003C3FB6">
        <w:rPr>
          <w:rFonts w:ascii="Garamond" w:eastAsia="Times New Roman" w:hAnsi="Garamond" w:cs="Calibri"/>
          <w:i/>
          <w:iCs/>
          <w:lang w:eastAsia="pl-PL" w:bidi="he-IL"/>
        </w:rPr>
        <w:t xml:space="preserve">rchiwum </w:t>
      </w:r>
      <w:proofErr w:type="spellStart"/>
      <w:r w:rsidRPr="003C3FB6">
        <w:rPr>
          <w:rFonts w:ascii="Garamond" w:eastAsia="Times New Roman" w:hAnsi="Garamond" w:cs="Calibri"/>
          <w:i/>
          <w:iCs/>
          <w:lang w:eastAsia="pl-PL" w:bidi="he-IL"/>
        </w:rPr>
        <w:t>Ringelbluma</w:t>
      </w:r>
      <w:proofErr w:type="spellEnd"/>
      <w:r w:rsidRPr="003C3FB6">
        <w:rPr>
          <w:rFonts w:ascii="Garamond" w:eastAsia="Times New Roman" w:hAnsi="Garamond" w:cs="Calibri"/>
          <w:i/>
          <w:iCs/>
          <w:lang w:eastAsia="pl-PL" w:bidi="he-IL"/>
        </w:rPr>
        <w:t xml:space="preserve"> jest wyjątkowym dowodem niezwyciężonego, obywatelskiego oporu. Członkowie Oneg Szabat nie ustawali w walce o siebie i historyczną prawdę, mimo że każdego dnia ryzykowali życiem. Działalność grupy to pierwsza w historii próba bezpośredniego udokumentowania masowego mordu europejskich Żydów przeprowadzonego przez Niemców w czasie II Wojny Światowej</w:t>
      </w:r>
      <w:r w:rsidRPr="003C3FB6">
        <w:rPr>
          <w:rFonts w:ascii="Garamond" w:eastAsia="Times New Roman" w:hAnsi="Garamond" w:cs="Calibri"/>
          <w:lang w:eastAsia="pl-PL" w:bidi="he-IL"/>
        </w:rPr>
        <w:t xml:space="preserve">- mówi </w:t>
      </w:r>
      <w:r w:rsidRPr="003C3FB6">
        <w:rPr>
          <w:rFonts w:ascii="Garamond" w:eastAsia="Times New Roman" w:hAnsi="Garamond" w:cs="Calibri"/>
          <w:b/>
          <w:bCs/>
          <w:lang w:eastAsia="pl-PL" w:bidi="he-IL"/>
        </w:rPr>
        <w:t>dyrektorka ŻIH Monika Krawczyk.</w:t>
      </w:r>
      <w:r w:rsidRPr="003C3FB6">
        <w:rPr>
          <w:rFonts w:ascii="Garamond" w:eastAsia="Times New Roman" w:hAnsi="Garamond" w:cs="Calibri"/>
          <w:lang w:eastAsia="pl-PL" w:bidi="he-IL"/>
        </w:rPr>
        <w:t> </w:t>
      </w:r>
    </w:p>
    <w:p w14:paraId="08C28958" w14:textId="77777777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 xml:space="preserve">Zaprezentowanie części kolekcji na wystawie w Monachium ma szczególne znaczenie . To właśnie tu narodził nazizm, którego tragiczne skutki opisywali członkowie grupy Oneg Szabat. Archiwum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Ringelbluma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, wpisane w 1999 r. na listę Światowego Dziedzictwa UNESCO “Pamięć Świata” po raz pierwszy w tak dużej skali będzie prezentowane poza Polską. Jednocześnie Żydowski Instytut </w:t>
      </w:r>
      <w:r w:rsidRPr="003C3FB6">
        <w:rPr>
          <w:rFonts w:ascii="Garamond" w:eastAsia="Times New Roman" w:hAnsi="Garamond" w:cs="Calibri"/>
          <w:lang w:eastAsia="pl-PL" w:bidi="he-IL"/>
        </w:rPr>
        <w:lastRenderedPageBreak/>
        <w:t>Historyczny, znany dotychczas badaczom, staje się pierwszą instytucją tak dobitnie mówiącą językiem ofiar w miejscu, które w latach wojny było sercem ideologii nazistowskiej.   </w:t>
      </w:r>
    </w:p>
    <w:p w14:paraId="01117AFD" w14:textId="22439B9F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Wystawa jest podzielona na trzy główne części. Pierwsza jest skupiona na idei Archiwum Getta Warszawskiego, jego założycielu, twórcach oraz obszarach działalności członków grupy Oneg Szabat. Przekaz wzmacniają pochodzące z kolekcji dokumenty oraz zdjęcia pokazujące życie codzienne mieszkańców zamkniętej dzielnicy żydowskiej. Druga część przybliża nagły zwrot w pracy archiwistów, związany z docierającymi do Warszawy informacjami o masowych mordach na Żydach, dokonywanych przez nazistów.  Na wystawie eksponowane są gromadzone przez nich listy zamordowanych, pozyskany  od uciekinierów plan nazistowskiego obozu zagłady w Treblince czy zachowana korespondencja. Trzecia część to opowieść o ostatnich dniach getta, powstaniu a także ukryciu Archiwum i jego powojennym odkryciu. </w:t>
      </w:r>
    </w:p>
    <w:p w14:paraId="42D9C32C" w14:textId="5BFF3044" w:rsidR="003C3FB6" w:rsidRPr="003C3FB6" w:rsidRDefault="003C3FB6" w:rsidP="003C3FB6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Wystawa prezentuje spojrzenie na getto od wewnątrz, z żydowskiej perspektywy, stawiając Archiwum Oneg Szabat w centrum i pozwalając, by dokumenty i zdjęcia mówiły same za siebie. W ten sposób ukazujemy intensywny i różnorodny obraz życia, cierpienia i śmierci w getcie.  </w:t>
      </w:r>
    </w:p>
    <w:p w14:paraId="151FCF57" w14:textId="7EBFC92C" w:rsidR="003C3FB6" w:rsidRPr="003C3FB6" w:rsidRDefault="003C3FB6" w:rsidP="00BB36CC">
      <w:pPr>
        <w:spacing w:before="100" w:beforeAutospacing="1" w:after="100" w:afterAutospacing="1"/>
        <w:jc w:val="both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Wystawie towarzyszy katalog oraz program wydarzeń towarzyszących</w:t>
      </w:r>
      <w:r w:rsidR="00F41D00">
        <w:rPr>
          <w:rFonts w:ascii="Garamond" w:eastAsia="Times New Roman" w:hAnsi="Garamond" w:cs="Calibri"/>
          <w:lang w:eastAsia="pl-PL" w:bidi="he-IL"/>
        </w:rPr>
        <w:t>.</w:t>
      </w:r>
    </w:p>
    <w:p w14:paraId="0061FB53" w14:textId="77777777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b/>
          <w:bCs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>“Ważniejsze niż życie: Podziemne Archiwum Getta Warszawskiego” </w:t>
      </w:r>
    </w:p>
    <w:p w14:paraId="49F353E7" w14:textId="77777777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29.06.2023 r. - 7.01.2024 r. </w:t>
      </w:r>
    </w:p>
    <w:p w14:paraId="16E699F7" w14:textId="77777777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Centrum Dokumentacji Narodowego Socjalizmu w Monachium / NS-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Dokumentationszentrum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München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> </w:t>
      </w:r>
    </w:p>
    <w:p w14:paraId="4167DB5D" w14:textId="525B3A8D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lang w:eastAsia="pl-PL" w:bidi="he-IL"/>
        </w:rPr>
        <w:t>Wystawa jest otwarta od wtorku do niedzieli od 10:00 do 19:00. </w:t>
      </w:r>
    </w:p>
    <w:p w14:paraId="4857436B" w14:textId="77777777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 xml:space="preserve">Dyrekcja: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Mirjam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Zadoff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(Monachium) i Monika Krawczyk (Warszawa) </w:t>
      </w:r>
    </w:p>
    <w:p w14:paraId="76603370" w14:textId="232CCCAA" w:rsidR="003C3FB6" w:rsidRPr="003C3FB6" w:rsidRDefault="003C3FB6" w:rsidP="00BB36CC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lang w:eastAsia="pl-PL" w:bidi="he-IL"/>
        </w:rPr>
        <w:t>Kuratorzy:</w:t>
      </w:r>
      <w:r w:rsidRPr="003C3FB6">
        <w:rPr>
          <w:rFonts w:ascii="Garamond" w:eastAsia="Times New Roman" w:hAnsi="Garamond" w:cs="Calibri"/>
          <w:lang w:eastAsia="pl-PL" w:bidi="he-IL"/>
        </w:rPr>
        <w:t xml:space="preserve"> Katarzyna Person, Piotr Rypson, Monika Krawczyk (Warszawa), Ulla-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Britta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Vollhardt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,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Mirjam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</w:t>
      </w:r>
      <w:proofErr w:type="spellStart"/>
      <w:r w:rsidRPr="003C3FB6">
        <w:rPr>
          <w:rFonts w:ascii="Garamond" w:eastAsia="Times New Roman" w:hAnsi="Garamond" w:cs="Calibri"/>
          <w:lang w:eastAsia="pl-PL" w:bidi="he-IL"/>
        </w:rPr>
        <w:t>Zadoff</w:t>
      </w:r>
      <w:proofErr w:type="spellEnd"/>
      <w:r w:rsidRPr="003C3FB6">
        <w:rPr>
          <w:rFonts w:ascii="Garamond" w:eastAsia="Times New Roman" w:hAnsi="Garamond" w:cs="Calibri"/>
          <w:lang w:eastAsia="pl-PL" w:bidi="he-IL"/>
        </w:rPr>
        <w:t xml:space="preserve"> (Monachium) </w:t>
      </w:r>
      <w:r w:rsidRPr="003C3FB6">
        <w:rPr>
          <w:rFonts w:ascii="Garamond" w:eastAsia="Times New Roman" w:hAnsi="Garamond" w:cs="Calibri"/>
          <w:lang w:eastAsia="pl-PL" w:bidi="he-IL"/>
        </w:rPr>
        <w:br/>
      </w:r>
      <w:r w:rsidRPr="003C3FB6">
        <w:rPr>
          <w:rFonts w:ascii="Garamond" w:eastAsia="Times New Roman" w:hAnsi="Garamond" w:cs="Calibri"/>
          <w:sz w:val="22"/>
          <w:szCs w:val="22"/>
          <w:lang w:eastAsia="pl-PL" w:bidi="he-IL"/>
        </w:rPr>
        <w:t> </w:t>
      </w:r>
    </w:p>
    <w:p w14:paraId="63A24D57" w14:textId="77777777" w:rsidR="003C3FB6" w:rsidRPr="003C3FB6" w:rsidRDefault="003C3FB6" w:rsidP="003C3FB6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color w:val="000000"/>
          <w:sz w:val="22"/>
          <w:szCs w:val="22"/>
          <w:lang w:eastAsia="pl-PL" w:bidi="he-IL"/>
        </w:rPr>
        <w:t>Kontakt dla mediów:</w:t>
      </w: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t> </w:t>
      </w:r>
    </w:p>
    <w:p w14:paraId="33DB0932" w14:textId="77777777" w:rsidR="00BB36CC" w:rsidRDefault="003C3FB6" w:rsidP="003C3FB6">
      <w:pPr>
        <w:spacing w:before="100" w:beforeAutospacing="1" w:after="100" w:afterAutospacing="1"/>
        <w:textAlignment w:val="baseline"/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</w:pP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t>Aleksandra Galant </w:t>
      </w:r>
    </w:p>
    <w:p w14:paraId="68DF2188" w14:textId="24CABB0E" w:rsidR="00BB36CC" w:rsidRPr="002E40A4" w:rsidRDefault="00B46698" w:rsidP="00BB36CC">
      <w:pPr>
        <w:textAlignment w:val="baseline"/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</w:pPr>
      <w:hyperlink r:id="rId11" w:history="1">
        <w:r w:rsidR="00BB36CC" w:rsidRPr="002E40A4">
          <w:rPr>
            <w:rStyle w:val="Hipercze"/>
            <w:rFonts w:ascii="Garamond" w:eastAsia="Times New Roman" w:hAnsi="Garamond" w:cs="Calibri"/>
            <w:sz w:val="22"/>
            <w:szCs w:val="22"/>
            <w:lang w:eastAsia="pl-PL" w:bidi="he-IL"/>
          </w:rPr>
          <w:t>agalant@jhi.pl</w:t>
        </w:r>
      </w:hyperlink>
    </w:p>
    <w:p w14:paraId="647DF3F8" w14:textId="5B440727" w:rsidR="003C3FB6" w:rsidRPr="003C3FB6" w:rsidRDefault="00BB36CC" w:rsidP="00BB36CC">
      <w:pPr>
        <w:textAlignment w:val="baseline"/>
        <w:rPr>
          <w:rFonts w:ascii="Garamond" w:eastAsia="Times New Roman" w:hAnsi="Garamond"/>
          <w:lang w:val="en-US" w:eastAsia="pl-PL" w:bidi="he-IL"/>
        </w:rPr>
      </w:pPr>
      <w:r>
        <w:rPr>
          <w:rFonts w:ascii="Garamond" w:eastAsia="Times New Roman" w:hAnsi="Garamond" w:cs="Calibri"/>
          <w:color w:val="000000"/>
          <w:sz w:val="22"/>
          <w:szCs w:val="22"/>
          <w:lang w:val="en-US" w:eastAsia="pl-PL" w:bidi="he-IL"/>
        </w:rPr>
        <w:t>nr tel.:+48 785 170 130</w:t>
      </w:r>
      <w:r w:rsidR="003C3FB6" w:rsidRPr="003C3FB6">
        <w:rPr>
          <w:rFonts w:ascii="Garamond" w:eastAsia="Times New Roman" w:hAnsi="Garamond" w:cs="Calibri"/>
          <w:color w:val="000000"/>
          <w:sz w:val="22"/>
          <w:szCs w:val="22"/>
          <w:lang w:val="en-US" w:eastAsia="pl-PL" w:bidi="he-IL"/>
        </w:rPr>
        <w:br/>
      </w:r>
      <w:hyperlink r:id="rId12" w:tgtFrame="_blank" w:history="1">
        <w:r w:rsidR="003C3FB6" w:rsidRPr="00BB36CC">
          <w:rPr>
            <w:rFonts w:ascii="Garamond" w:eastAsia="Times New Roman" w:hAnsi="Garamond" w:cs="Calibri"/>
            <w:color w:val="0563C1"/>
            <w:sz w:val="22"/>
            <w:szCs w:val="22"/>
            <w:u w:val="single"/>
            <w:lang w:val="en-US" w:eastAsia="pl-PL" w:bidi="he-IL"/>
          </w:rPr>
          <w:t>promocja@jhi.pl</w:t>
        </w:r>
      </w:hyperlink>
      <w:r w:rsidR="003C3FB6" w:rsidRPr="00BB36CC">
        <w:rPr>
          <w:rFonts w:ascii="Garamond" w:eastAsia="Times New Roman" w:hAnsi="Garamond" w:cs="Calibri"/>
          <w:sz w:val="22"/>
          <w:szCs w:val="22"/>
          <w:lang w:val="en-US" w:eastAsia="pl-PL" w:bidi="he-IL"/>
        </w:rPr>
        <w:t> </w:t>
      </w:r>
      <w:r w:rsidR="003C3FB6" w:rsidRPr="003C3FB6">
        <w:rPr>
          <w:rFonts w:ascii="Garamond" w:eastAsia="Times New Roman" w:hAnsi="Garamond" w:cs="Calibri"/>
          <w:sz w:val="22"/>
          <w:szCs w:val="22"/>
          <w:lang w:val="en-US" w:eastAsia="pl-PL" w:bidi="he-IL"/>
        </w:rPr>
        <w:br/>
      </w:r>
      <w:r w:rsidR="003C3FB6" w:rsidRPr="00BB36CC">
        <w:rPr>
          <w:rFonts w:ascii="Garamond" w:eastAsia="Times New Roman" w:hAnsi="Garamond" w:cs="Calibri"/>
          <w:color w:val="000000"/>
          <w:sz w:val="22"/>
          <w:szCs w:val="22"/>
          <w:lang w:val="en-US" w:eastAsia="pl-PL" w:bidi="he-IL"/>
        </w:rPr>
        <w:t xml:space="preserve">nr tel.: +48 22 827 92 21 </w:t>
      </w:r>
      <w:proofErr w:type="spellStart"/>
      <w:r w:rsidR="003C3FB6" w:rsidRPr="00BB36CC">
        <w:rPr>
          <w:rFonts w:ascii="Garamond" w:eastAsia="Times New Roman" w:hAnsi="Garamond" w:cs="Calibri"/>
          <w:color w:val="000000"/>
          <w:sz w:val="22"/>
          <w:szCs w:val="22"/>
          <w:lang w:val="en-US" w:eastAsia="pl-PL" w:bidi="he-IL"/>
        </w:rPr>
        <w:t>wew</w:t>
      </w:r>
      <w:proofErr w:type="spellEnd"/>
      <w:r w:rsidR="003C3FB6" w:rsidRPr="00BB36CC">
        <w:rPr>
          <w:rFonts w:ascii="Garamond" w:eastAsia="Times New Roman" w:hAnsi="Garamond" w:cs="Calibri"/>
          <w:color w:val="000000"/>
          <w:sz w:val="22"/>
          <w:szCs w:val="22"/>
          <w:lang w:val="en-US" w:eastAsia="pl-PL" w:bidi="he-IL"/>
        </w:rPr>
        <w:t>. 122 </w:t>
      </w:r>
    </w:p>
    <w:p w14:paraId="4F056A7A" w14:textId="77777777" w:rsidR="003C3FB6" w:rsidRPr="003C3FB6" w:rsidRDefault="003C3FB6" w:rsidP="003C3FB6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color w:val="000000"/>
          <w:sz w:val="22"/>
          <w:szCs w:val="22"/>
          <w:lang w:eastAsia="pl-PL" w:bidi="he-IL"/>
        </w:rPr>
        <w:t>Informacje o wystawie</w:t>
      </w: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t> </w:t>
      </w: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br/>
      </w:r>
      <w:hyperlink r:id="rId13" w:tgtFrame="_blank" w:history="1">
        <w:r w:rsidRPr="003C3FB6">
          <w:rPr>
            <w:rFonts w:ascii="Garamond" w:eastAsia="Times New Roman" w:hAnsi="Garamond" w:cs="Calibri"/>
            <w:color w:val="0563C1"/>
            <w:sz w:val="22"/>
            <w:szCs w:val="22"/>
            <w:u w:val="single"/>
            <w:lang w:eastAsia="pl-PL" w:bidi="he-IL"/>
          </w:rPr>
          <w:t>https://www.jhi.pl/wystawy/465</w:t>
        </w:r>
      </w:hyperlink>
      <w:r w:rsidRPr="003C3FB6">
        <w:rPr>
          <w:rFonts w:ascii="Garamond" w:eastAsia="Times New Roman" w:hAnsi="Garamond" w:cs="Calibri"/>
          <w:sz w:val="22"/>
          <w:szCs w:val="22"/>
          <w:lang w:eastAsia="pl-PL" w:bidi="he-IL"/>
        </w:rPr>
        <w:t>  </w:t>
      </w:r>
    </w:p>
    <w:p w14:paraId="366BF97F" w14:textId="42A1EEAE" w:rsidR="003C3FB6" w:rsidRPr="003C3FB6" w:rsidRDefault="003C3FB6" w:rsidP="003C3FB6">
      <w:pPr>
        <w:spacing w:before="100" w:beforeAutospacing="1" w:after="100" w:afterAutospacing="1"/>
        <w:textAlignment w:val="baseline"/>
        <w:rPr>
          <w:rFonts w:ascii="Garamond" w:eastAsia="Times New Roman" w:hAnsi="Garamond"/>
          <w:lang w:eastAsia="pl-PL" w:bidi="he-IL"/>
        </w:rPr>
      </w:pPr>
      <w:r w:rsidRPr="003C3FB6">
        <w:rPr>
          <w:rFonts w:ascii="Garamond" w:eastAsia="Times New Roman" w:hAnsi="Garamond" w:cs="Calibri"/>
          <w:b/>
          <w:bCs/>
          <w:color w:val="000000"/>
          <w:sz w:val="22"/>
          <w:szCs w:val="22"/>
          <w:lang w:eastAsia="pl-PL" w:bidi="he-IL"/>
        </w:rPr>
        <w:t>Informacje dla mediów</w:t>
      </w: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t> </w:t>
      </w:r>
      <w:r w:rsidRPr="003C3FB6">
        <w:rPr>
          <w:rFonts w:ascii="Garamond" w:eastAsia="Times New Roman" w:hAnsi="Garamond" w:cs="Calibri"/>
          <w:color w:val="000000"/>
          <w:sz w:val="22"/>
          <w:szCs w:val="22"/>
          <w:lang w:eastAsia="pl-PL" w:bidi="he-IL"/>
        </w:rPr>
        <w:br/>
      </w:r>
      <w:hyperlink r:id="rId14" w:tgtFrame="_blank" w:history="1">
        <w:r w:rsidRPr="003C3FB6">
          <w:rPr>
            <w:rFonts w:ascii="Garamond" w:eastAsia="Times New Roman" w:hAnsi="Garamond" w:cs="Calibri"/>
            <w:b/>
            <w:bCs/>
            <w:color w:val="0563C1"/>
            <w:sz w:val="22"/>
            <w:szCs w:val="22"/>
            <w:u w:val="single"/>
            <w:lang w:eastAsia="pl-PL" w:bidi="he-IL"/>
          </w:rPr>
          <w:t>https://www.jhi.pl/dla-mediow</w:t>
        </w:r>
      </w:hyperlink>
    </w:p>
    <w:p w14:paraId="389F0EBB" w14:textId="594B70B0" w:rsidR="00C47819" w:rsidRPr="003C3FB6" w:rsidRDefault="00C47819" w:rsidP="003B398F">
      <w:pPr>
        <w:rPr>
          <w:rFonts w:ascii="Garamond" w:hAnsi="Garamond"/>
        </w:rPr>
      </w:pPr>
    </w:p>
    <w:sectPr w:rsidR="00C47819" w:rsidRPr="003C3FB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4F2F" w14:textId="77777777" w:rsidR="001E78BE" w:rsidRDefault="001E78BE" w:rsidP="00566CA9">
      <w:r>
        <w:separator/>
      </w:r>
    </w:p>
  </w:endnote>
  <w:endnote w:type="continuationSeparator" w:id="0">
    <w:p w14:paraId="411B86BC" w14:textId="77777777" w:rsidR="001E78BE" w:rsidRDefault="001E78BE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1C4" w14:textId="4EAA7770" w:rsidR="00B46698" w:rsidRPr="007620E8" w:rsidRDefault="00B46698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</w:t>
    </w:r>
    <w:proofErr w:type="spellStart"/>
    <w:r w:rsidRPr="007620E8">
      <w:rPr>
        <w:rFonts w:ascii="Garamond" w:hAnsi="Garamond"/>
        <w:sz w:val="17"/>
        <w:szCs w:val="17"/>
      </w:rPr>
      <w:t>Ringelbluma</w:t>
    </w:r>
    <w:proofErr w:type="spellEnd"/>
    <w:r w:rsidRPr="007620E8">
      <w:rPr>
        <w:rFonts w:ascii="Garamond" w:hAnsi="Garamond"/>
        <w:sz w:val="17"/>
        <w:szCs w:val="17"/>
      </w:rPr>
      <w:t xml:space="preserve">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3C02CDFC" w14:textId="77777777" w:rsidR="00B46698" w:rsidRPr="008D1993" w:rsidRDefault="00B46698" w:rsidP="007620E8">
    <w:pPr>
      <w:jc w:val="center"/>
      <w:rPr>
        <w:rFonts w:ascii="Garamond" w:hAnsi="Garamond"/>
        <w:sz w:val="17"/>
        <w:szCs w:val="17"/>
        <w:lang w:eastAsia="pl-PL"/>
      </w:rPr>
    </w:pPr>
    <w:r w:rsidRPr="008D1993">
      <w:rPr>
        <w:rFonts w:ascii="Garamond" w:hAnsi="Garamond"/>
        <w:sz w:val="17"/>
        <w:szCs w:val="17"/>
      </w:rPr>
      <w:t>tel: +48 22 827 92 21, e-mail: secretary@jhi.pl, www.jhi.pl</w:t>
    </w:r>
  </w:p>
  <w:p w14:paraId="5F07E3E9" w14:textId="52EC4F49" w:rsidR="00B46698" w:rsidRPr="008D1993" w:rsidRDefault="00B46698">
    <w:pPr>
      <w:pStyle w:val="Stopka"/>
    </w:pPr>
  </w:p>
  <w:p w14:paraId="099AF3D3" w14:textId="77777777" w:rsidR="00B46698" w:rsidRPr="008D1993" w:rsidRDefault="00B46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1412" w14:textId="77777777" w:rsidR="001E78BE" w:rsidRDefault="001E78BE" w:rsidP="00566CA9">
      <w:r>
        <w:separator/>
      </w:r>
    </w:p>
  </w:footnote>
  <w:footnote w:type="continuationSeparator" w:id="0">
    <w:p w14:paraId="1A55A39A" w14:textId="77777777" w:rsidR="001E78BE" w:rsidRDefault="001E78BE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DBF" w14:textId="0691453A" w:rsidR="00B46698" w:rsidRDefault="00B466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6E22" wp14:editId="32021BC8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44777"/>
    <w:multiLevelType w:val="multilevel"/>
    <w:tmpl w:val="E05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E9A"/>
    <w:rsid w:val="00027AA8"/>
    <w:rsid w:val="00066C15"/>
    <w:rsid w:val="00073086"/>
    <w:rsid w:val="000A2AF2"/>
    <w:rsid w:val="000B7F0B"/>
    <w:rsid w:val="000D4CAB"/>
    <w:rsid w:val="000F7C19"/>
    <w:rsid w:val="00115EC1"/>
    <w:rsid w:val="00146AE1"/>
    <w:rsid w:val="00153D7C"/>
    <w:rsid w:val="00185545"/>
    <w:rsid w:val="00192392"/>
    <w:rsid w:val="001A003E"/>
    <w:rsid w:val="001B7D54"/>
    <w:rsid w:val="001E78BE"/>
    <w:rsid w:val="00231E36"/>
    <w:rsid w:val="00284C6E"/>
    <w:rsid w:val="0029426C"/>
    <w:rsid w:val="00294800"/>
    <w:rsid w:val="002E40A4"/>
    <w:rsid w:val="002F4683"/>
    <w:rsid w:val="00300B8E"/>
    <w:rsid w:val="00302D29"/>
    <w:rsid w:val="00302F9E"/>
    <w:rsid w:val="0030405B"/>
    <w:rsid w:val="00304950"/>
    <w:rsid w:val="00310532"/>
    <w:rsid w:val="0031095D"/>
    <w:rsid w:val="00322CE9"/>
    <w:rsid w:val="00324AB1"/>
    <w:rsid w:val="00332F7E"/>
    <w:rsid w:val="00360812"/>
    <w:rsid w:val="003665C8"/>
    <w:rsid w:val="003773F2"/>
    <w:rsid w:val="003A70DE"/>
    <w:rsid w:val="003B398F"/>
    <w:rsid w:val="003C3FB6"/>
    <w:rsid w:val="003E562A"/>
    <w:rsid w:val="00412786"/>
    <w:rsid w:val="00421C4E"/>
    <w:rsid w:val="00425BEA"/>
    <w:rsid w:val="0044100E"/>
    <w:rsid w:val="00442226"/>
    <w:rsid w:val="00455E76"/>
    <w:rsid w:val="0049543B"/>
    <w:rsid w:val="004B6348"/>
    <w:rsid w:val="004B6B46"/>
    <w:rsid w:val="004D5005"/>
    <w:rsid w:val="004D512F"/>
    <w:rsid w:val="004E3C8C"/>
    <w:rsid w:val="004E50FB"/>
    <w:rsid w:val="004F7AEC"/>
    <w:rsid w:val="005444CD"/>
    <w:rsid w:val="00566CA9"/>
    <w:rsid w:val="005D768B"/>
    <w:rsid w:val="005E2B0D"/>
    <w:rsid w:val="005F1A6C"/>
    <w:rsid w:val="0061116E"/>
    <w:rsid w:val="00626D2F"/>
    <w:rsid w:val="006271C0"/>
    <w:rsid w:val="006563B8"/>
    <w:rsid w:val="00672CDF"/>
    <w:rsid w:val="0067771E"/>
    <w:rsid w:val="00682661"/>
    <w:rsid w:val="00684D9F"/>
    <w:rsid w:val="006A48FC"/>
    <w:rsid w:val="006D2CC8"/>
    <w:rsid w:val="006D3B1F"/>
    <w:rsid w:val="00705695"/>
    <w:rsid w:val="007127DD"/>
    <w:rsid w:val="0072582D"/>
    <w:rsid w:val="00741525"/>
    <w:rsid w:val="007469F2"/>
    <w:rsid w:val="00753BC9"/>
    <w:rsid w:val="007544EC"/>
    <w:rsid w:val="00756D9B"/>
    <w:rsid w:val="0075724E"/>
    <w:rsid w:val="007603A3"/>
    <w:rsid w:val="00760FFC"/>
    <w:rsid w:val="007620E8"/>
    <w:rsid w:val="007624A7"/>
    <w:rsid w:val="007659B5"/>
    <w:rsid w:val="00770A4A"/>
    <w:rsid w:val="00773700"/>
    <w:rsid w:val="007807AB"/>
    <w:rsid w:val="00791280"/>
    <w:rsid w:val="00794621"/>
    <w:rsid w:val="007D4AD1"/>
    <w:rsid w:val="007E3EC8"/>
    <w:rsid w:val="007F6739"/>
    <w:rsid w:val="00820A64"/>
    <w:rsid w:val="00825DAA"/>
    <w:rsid w:val="0084792B"/>
    <w:rsid w:val="008702F6"/>
    <w:rsid w:val="00886229"/>
    <w:rsid w:val="008A07C0"/>
    <w:rsid w:val="008D0F0E"/>
    <w:rsid w:val="008D1993"/>
    <w:rsid w:val="008D3FC6"/>
    <w:rsid w:val="008F389B"/>
    <w:rsid w:val="00912293"/>
    <w:rsid w:val="00915029"/>
    <w:rsid w:val="009150E5"/>
    <w:rsid w:val="00926F19"/>
    <w:rsid w:val="00931CFD"/>
    <w:rsid w:val="00946B2B"/>
    <w:rsid w:val="009519C2"/>
    <w:rsid w:val="009539A5"/>
    <w:rsid w:val="009A1E75"/>
    <w:rsid w:val="009B629D"/>
    <w:rsid w:val="009D716C"/>
    <w:rsid w:val="009F720B"/>
    <w:rsid w:val="00A04AE3"/>
    <w:rsid w:val="00A13B66"/>
    <w:rsid w:val="00A3336D"/>
    <w:rsid w:val="00A41265"/>
    <w:rsid w:val="00A47684"/>
    <w:rsid w:val="00A76D72"/>
    <w:rsid w:val="00A87915"/>
    <w:rsid w:val="00A93769"/>
    <w:rsid w:val="00A958AF"/>
    <w:rsid w:val="00AB11B5"/>
    <w:rsid w:val="00AB4BBA"/>
    <w:rsid w:val="00AB645F"/>
    <w:rsid w:val="00AC4281"/>
    <w:rsid w:val="00AE1663"/>
    <w:rsid w:val="00AF4883"/>
    <w:rsid w:val="00B07E29"/>
    <w:rsid w:val="00B11CAC"/>
    <w:rsid w:val="00B228BA"/>
    <w:rsid w:val="00B31FA1"/>
    <w:rsid w:val="00B33290"/>
    <w:rsid w:val="00B46698"/>
    <w:rsid w:val="00B612D8"/>
    <w:rsid w:val="00B65C16"/>
    <w:rsid w:val="00B671E3"/>
    <w:rsid w:val="00B758F8"/>
    <w:rsid w:val="00BA2297"/>
    <w:rsid w:val="00BB36CC"/>
    <w:rsid w:val="00C033FA"/>
    <w:rsid w:val="00C03469"/>
    <w:rsid w:val="00C05F77"/>
    <w:rsid w:val="00C46EF8"/>
    <w:rsid w:val="00C47819"/>
    <w:rsid w:val="00C741E7"/>
    <w:rsid w:val="00C82025"/>
    <w:rsid w:val="00CA7236"/>
    <w:rsid w:val="00CB46B3"/>
    <w:rsid w:val="00CC2558"/>
    <w:rsid w:val="00CC370C"/>
    <w:rsid w:val="00CE2EFF"/>
    <w:rsid w:val="00CE66EF"/>
    <w:rsid w:val="00CF3290"/>
    <w:rsid w:val="00D22151"/>
    <w:rsid w:val="00D27EA1"/>
    <w:rsid w:val="00D72090"/>
    <w:rsid w:val="00D85494"/>
    <w:rsid w:val="00D96BE5"/>
    <w:rsid w:val="00DA019C"/>
    <w:rsid w:val="00DA4406"/>
    <w:rsid w:val="00DE26F1"/>
    <w:rsid w:val="00DF6681"/>
    <w:rsid w:val="00E039DB"/>
    <w:rsid w:val="00E441D7"/>
    <w:rsid w:val="00E61F94"/>
    <w:rsid w:val="00E82342"/>
    <w:rsid w:val="00EE03D9"/>
    <w:rsid w:val="00F05E97"/>
    <w:rsid w:val="00F12A61"/>
    <w:rsid w:val="00F41D00"/>
    <w:rsid w:val="00F613B9"/>
    <w:rsid w:val="00F73A55"/>
    <w:rsid w:val="00F80F1F"/>
    <w:rsid w:val="00F83B8B"/>
    <w:rsid w:val="00FA0F91"/>
    <w:rsid w:val="00FA578D"/>
    <w:rsid w:val="00FC4CF4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B2EB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  <w:style w:type="character" w:customStyle="1" w:styleId="scxw141769805">
    <w:name w:val="scxw141769805"/>
    <w:basedOn w:val="Domylnaczcionkaakapitu"/>
    <w:rsid w:val="003C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hi.pl/wystawy/more-important-than-life-the-underground-archive-of-the-warsaw-ghetto,46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mocja@jh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lant@jh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hi.pl/dla-medi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3" ma:contentTypeDescription="Utwórz nowy dokument." ma:contentTypeScope="" ma:versionID="79656529110c921e1764594f19b3a4a9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93476e4af97279b83f7c61cd90735789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BB95-B88D-43ED-843A-15EACA4E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3611F-D195-47C9-9DC1-F78D93C1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84CF0-423E-4756-93FE-963CFDE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935</Words>
  <Characters>4602</Characters>
  <Application>Microsoft Office Word</Application>
  <DocSecurity>0</DocSecurity>
  <Lines>418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Aleksandra Galant</cp:lastModifiedBy>
  <cp:revision>8</cp:revision>
  <cp:lastPrinted>2017-07-27T08:54:00Z</cp:lastPrinted>
  <dcterms:created xsi:type="dcterms:W3CDTF">2023-06-20T12:47:00Z</dcterms:created>
  <dcterms:modified xsi:type="dcterms:W3CDTF">2023-06-21T12:13:00Z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  <property fmtid="{D5CDD505-2E9C-101B-9397-08002B2CF9AE}" pid="3" name="GrammarlyDocumentId">
    <vt:lpwstr>f2d9106b01844272ec2cfa25835337714cfeb220c29c172decff3a97dc1546f1</vt:lpwstr>
  </property>
</Properties>
</file>