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styczeń 2022 r.: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 Cara al Futuro : ponencias, talleres, actividades,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oprac. A. Ender, Buenos Aires 2009. Sygnatura: L.II.23442.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Dobkiewicz,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Dziewczyny z Gross-Rosen : zapomniane historie z obozowego piekła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2021. Sygnatura: L.II.23444.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Elity i przedstawiciele społeczności żydowskiej podczas II wojny światowej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Grądzka-Rejak, A. Namysło, Kraków 2017. Sygnatura: L.II.23437.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Eyewitness to horror : testimonies of 23 survivors of Nazi ghettos and concentration camps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[japoński], oprac. K. Hanamoto, C. Yoneda, Tokio 2008. Sygnatura: L.II.23443.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Y. Fund,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 banner for youngsters,: the Agudat Israel Children’s Press,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[hebrajski], Jerusalem 2021. Sygnatura: H.II.2826.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Janicka, T. Żukowski,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Philo-semitic violence : Poland's Jewish past in new Polish narratives,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Lanham 2021. Sygnatura: L.II.23429.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Luzzatto,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Notice sur Abou-Iousouf Hasdai ibn-Schaprout : médecin juif du dixième siècle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Paris 1852. Sygnatura: L.II.23430.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Neuman,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Oficjalnie nie figuruję : pamiętnik 1939-1945,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wstęp i oprac. M. Janczewska, Warszawa 2021. Sygnatura: L.II.23431 ;  L.II.23432.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Piłsudski,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Dziennik 1882-1885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J. Żyndul, Warszawa 2021. Sygnatura: L.II.23441.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Polityka : między współpracą a odrzuceniem - Żydzi i Polacy w XIX i XX wieku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Z. Trębacz, Warszawa 2021. Sygnatura: L.II.23427 ;  L.II.23428.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Rosenthal,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Hagada del siglo XX : un legado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Buenos Aires 2006. Sygnatura: L.II.23440.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Sztukowska,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Fragmenty wspomnień wileńskiego obrońcy : Toruń 1977 - Nieborów 1984,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Bydgoszcz 2004. Sygnatura: L.II.23439.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Ślad pokoleń : żydowskie dziedzictwo kulturowe w Polsce,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J. Lusek, Bytom 2021. Sygnatura: L.II.23435.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Układanka : Janusz Korczak a współczesność : pasujące elementy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J. Mencwel, C. Skibiński, J. Wiśniewski, Warszawa 2012. Sygnatura: L.III.4321.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Wassermann Wroblewski,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liberated 1945 : white boat mission from Bergen-Belsen to Sweden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Stockholm 2020. Sygnatura: L.II.23436.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Zagłada : współczesne problemy rozumienia i przedstawiania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P. Czapliński, E. Domańska, Poznań 2009. Sygnatura: L.II.23438.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Zylberberg,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 z Klimontowa opowiada…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B. Szwarcman-Czarnota, Warszawa 2021. Sygnatura: L.II.23433 ; L.II.23434.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